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моей возлюбленной есть украшенье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моей возлюбленной есть украшенье,
          <w:br/>
          В нем она блаженна в каждое мгновенье,
          <w:br/>
          Всем другим на зависть, мне на загляденье.
          <w:br/>
          <w:br/>
          У моей возлюбленной есть украшенье,
          <w:br/>
          В нем связали страсть моя и вдохновенье
          <w:br/>
          С золотом и самоцветные каменья.
          <w:br/>
          <w:br/>
          У моей возлюбленной есть украшенье,
          <w:br/>
          В нем она должна, ее такое мненье,
          <w:br/>
          И восторг встречать и даже огорченье.
          <w:br/>
          <w:br/>
          У моей возлюбленной есть украшенье,
          <w:br/>
          В нем она предстать желает в погребенье
          <w:br/>
          Так же, как была в нем в обрученье.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2022-03-19T05:07:28+03:00</dcterms:created>
  <dcterms:modified xsi:type="dcterms:W3CDTF">2022-03-19T05:07:28+03:00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