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 так любят переименовывать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так любят переименовывать
          <w:br/>
           Скоропостижно и неосторожно…
          <w:br/>
           Но старое название от нового
          <w:br/>
           Здесь отличить, пожалуй, невозможно.
          <w:br/>
          <w:br/>
          Святые горы — Пушкинские горы!..
          <w:br/>
           Холмы, равнины, и леса густые,
          <w:br/>
           И голубая Сороть, и озёра,
          <w:br/>
           Коль Пушкинские, то вдвойне Святые!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2022-04-22T16:56:42+03:00</dcterms:created>
  <dcterms:modified xsi:type="dcterms:W3CDTF">2022-04-22T16:56:42+03:00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