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ночи, мрак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ночи — мрак,
          <w:br/>
           У листьев — шум,
          <w:br/>
           У ветра — свист,
          <w:br/>
           У капли — дробность,
          <w:br/>
           А у людей пытливый ум
          <w:br/>
           И жить упорная способность.
          <w:br/>
          <w:br/>
          И мы живем,
          <w:br/>
           Но дело в том,
          <w:br/>
           Что хоть и властны над собою,
          <w:br/>
           Но в такте жизненном простом
          <w:br/>
           Бывают все же перебои.
          <w:br/>
          <w:br/>
          Не можешь распознать врага
          <w:br/>
           И правду отличить от лести,
          <w:br/>
           И спотыкается нога,
          <w:br/>
           Как будто и на ровном месте.
          <w:br/>
          <w:br/>
          Но лишь
          <w:br/>
           Оступишься вот так —
          <w:br/>
           И все на место станет разом:
          <w:br/>
           И шум листвы, и свет, и мрак.
          <w:br/>
           И вновь навеки ясен разум!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2022-04-23T14:55:24+03:00</dcterms:created>
  <dcterms:modified xsi:type="dcterms:W3CDTF">2022-04-23T14:55:24+03:00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