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Фокусник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сделал страшное лицо,
          <w:br/>
           Потом платком накрыл яйцо…
          <w:br/>
          <w:br/>
          Он сделал страшное лицо,
          <w:br/>
           Потом платком накрыл яйцо,
          <w:br/>
           Потом (хулалу-шимбай!) смахнул платок, оп-ле!
          <w:br/>
           И вот цыпленок на столе!
          <w:br/>
          <w:br/>
          Потом с ладони бил фонтан,
          <w:br/>
           Потом он воду лил в карман,
          <w:br/>
           Потом (хулалу-шимбай!) в кармане у него
          <w:br/>
           Не оказалось ничего…
          <w:br/>
          <w:br/>
          Потом он съел стакан, потом
          <w:br/>
           Он показал кота, затем
          <w:br/>
           Он был (хулалу-шимбай!) совсем с другим котом,
          <w:br/>
           А мы следили не за тем.
          <w:br/>
          <w:br/>
          Затем он съел графин, потом
          <w:br/>
           Он рылся в ящике пустом,
          <w:br/>
           Достал (хулалу-шимбай!) бревно, достал пальто,
          <w:br/>
           И я уже не помню что.
          <w:br/>
          <w:br/>
          Потом еще чего-то съел,
          <w:br/>
           Потом он белым сделал мел…
          <w:br/>
           Никто (хулалу-шимбай!) не понял, что к чему,
          <w:br/>
           Но долго хлопали ему.
          <w:br/>
          <w:br/>
          Вот так уже в который раз
          <w:br/>
           Дурачат фокусники нас!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2022-04-22T08:44:18+03:00</dcterms:created>
  <dcterms:modified xsi:type="dcterms:W3CDTF">2022-04-22T08:44:18+03:00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