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чудищ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в избушке на курьих ножках.
          <w:br/>
          Там все как прежде. Сидит Яга.
          <w:br/>
          Пищали мыши, и рылись в крошках.
          <w:br/>
          Старуха злая была строга.
          <w:br/>
          Но я был в шапке, был в невидимке.
          <w:br/>
          Стянул у Старой две нитки бус.
          <w:br/>
          Разгневал Ведьму, и скрылся в дымке.
          <w:br/>
          И вот со смехом кручу свой ус.
          <w:br/>
          Пойду, пожалуй, теперь к Кощею.
          <w:br/>
          Найду для песен там жемчугов.
          <w:br/>
          До самой пасти приближусь к Змею.
          <w:br/>
          Узнаю тайны — и был таков.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2022-03-19T10:13:20+03:00</dcterms:created>
  <dcterms:modified xsi:type="dcterms:W3CDTF">2022-03-19T10:13:20+03:00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