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Увидеть вдруг в душе другой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Увидеть вдруг в душе другой
          <w:br/>
           Такой же ужас, ночь такую ж, —
          <w:br/>
           Ах, нет! Нет, ты не затоскуешь
          <w:br/>
           Моей запойною тоской.
          <w:br/>
           Как хорошо, что ты воркуешь,
          <w:br/>
           Как голубь, под моей рукой!
          <w:br/>
          <w:br/>
          Ты, как на солнце, греешь пух…
          <w:br/>
           Да не прожжет тебя мой трепет,
          <w:br/>
           Пусть мимо мчат и не зацепит
          <w:br/>
           Твоей души мой темный дух,
          <w:br/>
           И в час мой смертный пусть твой лепет
          <w:br/>
           Последним звуком примет слух.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2022-04-23T08:19:02+03:00</dcterms:created>
  <dcterms:modified xsi:type="dcterms:W3CDTF">2022-04-23T08:19:02+03:00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