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Удалец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мне дома не сидится,
          <w:br/>
          Размахнуться б на войне.
          <w:br/>
          Полечу я быстрой птицей
          <w:br/>
          На саврасом скакуне.
          <w:br/>
          <w:br/>
          Не ревите, мать и тетка,
          <w:br/>
          Слезы сушат удальца.
          <w:br/>
          Подарила мне красотка
          <w:br/>
          Два серебряных кольца.
          <w:br/>
          <w:br/>
          Эх, достану я ей пикой
          <w:br/>
          Душегрейку на меху,
          <w:br/>
          Пусть от радости великой
          <w:br/>
          Ходит ночью к жениху.
          <w:br/>
          <w:br/>
          Ты гори, моя зарница,
          <w:br/>
          Не страшен мне вражий стан.
          <w:br/>
          Зацелует баловница,
          <w:br/>
          Как куплю ей сарафан.
          <w:br/>
          <w:br/>
          Отчего вам хныкать, бабы,
          <w:br/>
          Домекнуться не могу.
          <w:br/>
          Али руки эти слабы,
          <w:br/>
          Что пешню согнут в дугу.
          <w:br/>
          <w:br/>
          Буду весел я до гроба,
          <w:br/>
          Удалая голова.
          <w:br/>
          Провожай меня, зазноба,
          <w:br/>
          Да держи свои слова.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2021-11-11T00:02:47+03:00</dcterms:created>
  <dcterms:modified xsi:type="dcterms:W3CDTF">2021-11-11T00:02:47+03:00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