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 все короче, короче,
          <w:br/>
           Смерть моя все ближе и ближе.
          <w:br/>
           Или стал я поэтому зорче,
          <w:br/>
           Или свет нынче солнечный ярче,
          <w:br/>
           Но теперь я отчетливо вижу,
          <w:br/>
           Различаю все четче и четче,
          <w:br/>
           Как глаза превращаются в очи,
          <w:br/>
           Как в уста превращаются губы,
          <w:br/>
           Как в дела превращаются речи.
          <w:br/>
           Я не видел все это когда-то,
          <w:br/>
           Я не знаю… Жизнь кратче и кратче,
          <w:br/>
           А на небе все тучи и тучи,
          <w:br/>
           Но все лучше мне, лучше и лучше,
          <w:br/>
           И богаче я все и богаче.
          <w:br/>
           …Говорят, я добился удачи.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2022-04-23T14:58:01+03:00</dcterms:created>
  <dcterms:modified xsi:type="dcterms:W3CDTF">2022-04-23T14:58:01+03:00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