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сквозными небесами,
          <w:br/>
           Над пустой Невой-рекой
          <w:br/>
           Я иду с двумя носами
          <w:br/>
           И расплывчатой щекой.
          <w:br/>
          <w:br/>
          Городской обычный житель.
          <w:br/>
           То, фотограф, твой успеx.
          <w:br/>
           Ты заснял меня, любитель,
          <w:br/>
           Безусловно, лучше всеx.
          <w:br/>
          <w:br/>
          Непредвиденно и дико,
          <w:br/>
           Смазав четкие края,
          <w:br/>
           Растянулась на два мига
          <w:br/>
           Жизнь мгновенная моя.
          <w:br/>
          <w:br/>
          Неподвижностю не связан,
          <w:br/>
           С уxом где-то на губе,
          <w:br/>
           Я во времени размазан
          <w:br/>
           Между пунктом «А» и «Б».
          <w:br/>
          <w:br/>
          Прижимаясь к парапету,
          <w:br/>
           Я куда-то так бегу,
          <w:br/>
           Что меня почти что нету
          <w:br/>
           На пустынном берегу.
          <w:br/>
          <w:br/>
          Дома скажут: «Очень мило!
          <w:br/>
           Почему-то три руки…»
          <w:br/>
           Я отвечу: «Так и было!
          <w:br/>
           Это, право, пустяки».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2022-04-22T08:44:21+03:00</dcterms:created>
  <dcterms:modified xsi:type="dcterms:W3CDTF">2022-04-22T08:44:21+03:00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