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Уже не любят слушать про войну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 не любят слушать про войну
          <w:br/>
           прошедшую,
          <w:br/>
           и как я ни взгляну
          <w:br/>
           с эстрады в зал,
          <w:br/>
           томятся в зале:
          <w:br/>
           мол, что-нибудь бы новое сказали.
          <w:br/>
          <w:br/>
          Еще боятся слушать про войну
          <w:br/>
           грядущую,
          <w:br/>
           ее голубизну
          <w:br/>
           небесную,
          <w:br/>
           с грибами убивающего цвета.
          <w:br/>
           Она еще не родила поэта.
          <w:br/>
          <w:br/>
          Она не закусила удила.
          <w:br/>
           Ее пришествия еще неясны сроки.
          <w:br/>
           Она писателей не родила,
          <w:br/>
           а ныне не рождаются пророки.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2022-04-21T23:31:55+03:00</dcterms:created>
  <dcterms:modified xsi:type="dcterms:W3CDTF">2022-04-21T23:31:55+03:00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