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Уже юг влажными крылами вылетает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юг влажными крылами вылетает,
          <w:br/>
          Вода с седых власов и дождь с брады стекает,
          <w:br/>
          Туманы на лице, в росе перната грудь.
          <w:br/>
          Он облаки рукой едва успел давнуть,
          <w:br/>
          Внезапно дождь густой повсюду зашумел.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2022-03-19T15:48:14+03:00</dcterms:created>
  <dcterms:modified xsi:type="dcterms:W3CDTF">2022-03-19T15:48:14+03:00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