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Ужели бы гончар им сделанный сосуд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Ужели бы гончар им сделанный сосуд
          <w:br/>
           Мог в раздражении разбить, презрев свой труд?
          <w:br/>
           А сколько стройных ног, голов и рук прекрасных,
          <w:br/>
           Любовно сделанных, в сердцах разбито тут!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2022-04-21T22:19:59+03:00</dcterms:created>
  <dcterms:modified xsi:type="dcterms:W3CDTF">2022-04-21T22:19:59+03:00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