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Умирающие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Солнца, счастья шёл искать…
          <w:br/>
           Наг и плох вернулся вспять,
          <w:br/>
           И бельё и упованья
          <w:br/>
           Истаскал в своём скитаньи.
          <w:br/>
          <w:br/>
          Скуден силой, худ лицом…
          <w:br/>
           Но — утешься! близок дом.
          <w:br/>
           Как у матери любимой,
          <w:br/>
           Сладко спать в земле родимой.
          <w:br/>
          <w:br/>
          А иной в пути стал хром —
          <w:br/>
           Не вернётся в отчий дом,
          <w:br/>
           Плачет в горе безутешном…
          <w:br/>
           Боже! Смилуйся над грешным!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2022-04-22T10:11:44+03:00</dcterms:created>
  <dcterms:modified xsi:type="dcterms:W3CDTF">2022-04-22T10:11:44+03:00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