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Умирающий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Оставь, душа, сомненья и надежды!
          <w:br/>
           Конец борьбе с мирским всесильным злом.
          <w:br/>
           Я чувствую: сомкнутся скоро вежды,
          <w:br/>
           Близка пора заснуть последним сном!
          <w:br/>
          <w:br/>
          Истощены бесплодно наши силы;
          <w:br/>
           Мы не щадя их тратили в борьбе;
          <w:br/>
           Но у дверей темнеющей могилы
          <w:br/>
           Мы не пошлем проклятия судьбе.
          <w:br/>
          <w:br/>
          И от нее не ждем мы воздаянья
          <w:br/>
           За всё, чем жизнь была отравлена…
          <w:br/>
           Страдали мы — но были те страданья
          <w:br/>
           Дороже нам бездействия и сна.
          <w:br/>
          <w:br/>
          Покинем мир спокойно, без упрека;
          <w:br/>
           Пусть не для нас победные венцы,
          <w:br/>
           Пусть цель от нас была еще далеко,
          <w:br/>
           Но пали мы как честные борцы!..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2022-04-22T12:13:47+03:00</dcterms:created>
  <dcterms:modified xsi:type="dcterms:W3CDTF">2022-04-22T12:13:47+03:00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