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Унылых осеней прошёл над нами ряд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Унылых осеней прошёл над нами ряд,
          <w:br/>
           И нашей жизни дни развеял листопад.
          <w:br/>
           Пей! Ведь сказал мудрец, что лишь вина дурманом
          <w:br/>
           Мы можем одолеть тоски душевной 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2022-04-22T22:58:41+03:00</dcterms:created>
  <dcterms:modified xsi:type="dcterms:W3CDTF">2022-04-22T22:58:41+03:00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