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 друг! расстался я с тобою.
          <w:br/>
          Душой уснув, безмолвно я грущу.
          <w:br/>
          Блеснет ли день за синею горою,
          <w:br/>
          Взойдет ли ночь с осеннею луною,
          <w:br/>
          Я все тебя, далекий друг, ищу;
          <w:br/>
          Одну тебя везде воспоминаю,
          <w:br/>
          Одну тебя в неверном вижу сне;
          <w:br/>
          Задумаюсь — невольно призываю,
          <w:br/>
          Заслушаюсь — твой голос слышен мне.
          <w:br/>
          <w:br/>
          И ты со мной, о лира, приуныла,
          <w:br/>
          Наперсница души моей больной!
          <w:br/>
          Твоей струны печален звон глухой,
          <w:br/>
          И лишь тоски ты голос не забыла!..
          <w:br/>
          О верная, грусти, грусти со мной!
          <w:br/>
          Пускай твои небрежные напевы
          <w:br/>
          Изобразят уныние любви,
          <w:br/>
          И, слушая бряцания твои,
          <w:br/>
          Пускай вздохнут задумчивые девы!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2022-03-18T07:10:34+03:00</dcterms:created>
  <dcterms:modified xsi:type="dcterms:W3CDTF">2022-03-18T07:10:34+03:00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