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Уныние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Сердце, полное унынием,
          <w:br/>
          Обольсти лучом любви,
          <w:br/>
          Все пределы и все линии
          <w:br/>
          Беспощадно оборви!
          <w:br/>
          Пусть во мраке неуверенном
          <w:br/>
          Плачут призраки вокруг,
          <w:br/>
          Пусть иду, в пути затерянный,
          <w:br/>
          Через темный, страшный луг.
          <w:br/>
          И тогда, обманам преданный,
          <w:br/>
          Счастлив грезою своей,
          <w:br/>
          Буду петь мой гимн неведомый,
          <w:br/>
          Скалы движа, как Орфеи!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2022-03-19T08:32:40+03:00</dcterms:created>
  <dcterms:modified xsi:type="dcterms:W3CDTF">2022-03-19T08:32:40+03:00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