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"Усни, печальный друг..."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Усни, печальный друг, уже с грядущей тьмой
          <w:br/>
          Вечерний алый свет сливается все боле;
          <w:br/>
          Блеящие стада вернулися домой,
          <w:br/>
          И улеглася пыль на опустелом поле.
          <w:br/>
          <w:br/>
          Да снидет ангел сна, прекрасен и крылат,
          <w:br/>
          И да перенесет тебя он в жизнь иную!
          <w:br/>
          Издавна был он мне в печали друг и брат,
          <w:br/>
          Усни, мое дитя, к нему я не ревную!
          <w:br/>
          <w:br/>
          На раны сердца он забвение прольет,
          <w:br/>
          Пытливую тоску от разума отымет
          <w:br/>
          И с горестной души на ней лежащий гнет
          <w:br/>
          До нового утра незримо приподымет.
          <w:br/>
          <w:br/>
          Томимая весь день душевною борьбой,
          <w:br/>
          От взоров и речей враждебных ты устала,
          <w:br/>
          Усни, мое дитя, меж ними и тобой
          <w:br/>
          Он благостной рукой опустит покрывало!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2021-11-11T06:39:36+03:00</dcterms:created>
  <dcterms:modified xsi:type="dcterms:W3CDTF">2021-11-11T06:39:36+03:00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