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Устный счёт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Ну-ка в сторону карандаши!
          <w:br/>
          Ни костяшек. Ни ручек. Ни мела.
          <w:br/>
          Устный счёт! Мы творим это дело
          <w:br/>
          Только силой ума и души.
          <w:br/>
          Числа сходятся где-то во тьме,
          <w:br/>
          И глаза начинают светиться,
          <w:br/>
          И кругом только умные лица,
          <w:br/>
          Потому что считаем в уме.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2022-03-19T04:52:56+03:00</dcterms:created>
  <dcterms:modified xsi:type="dcterms:W3CDTF">2022-03-19T04:52:56+03:00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