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встанем с тобой при свечах,
          <w:br/>
          Дитя мое!
          <w:br/>
          Мы встанем с тобой при свечах,
          <w:br/>
          Дитя мое!
          <w:br/>
          На черно-безжизненный сад,
          <w:br/>
          Из вышины,
          <w:br/>
          Последние звезды глядят
          <w:br/>
          И серп луны.
          <w:br/>
          Еще не рассеялась мгла,
          <w:br/>
          И солнца нет,
          <w:br/>
          Но чара ночей отошла,
          <w:br/>
          И брезжит свет.
          <w:br/>
          В томлении ждем мы, когда
          <w:br/>
          Лучи свои
          <w:br/>
          Торжественно бросит звезда,
          <w:br/>
          Звезда Любви.
          <w:br/>
          Но все неизменно вокруг,
          <w:br/>
          Дитя мое!
          <w:br/>
          О, плачь же со мною, мой друг,
          <w:br/>
          Дитя мое!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2022-03-19T09:02:52+03:00</dcterms:created>
  <dcterms:modified xsi:type="dcterms:W3CDTF">2022-03-19T09:02:52+03:00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