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Ночным дождем повалена,
          <w:br/>
          Вся в серебре трава;
          <w:br/>
          Но в облаках проталина —
          <w:br/>
          Живая синева.
          <w:br/>
          Шагам песок промоченный
          <w:br/>
          Дает певучий скрип.
          <w:br/>
          Как четки, как отточены
          <w:br/>
          Верхи дубов и лип!
          <w:br/>
          Цветы, в жару завялые,
          <w:br/>
          Смеются мне в глаза,
          <w:br/>
          И с песней птицы малые
          <w:br/>
          Летят под небеса.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2022-03-19T06:00:47+03:00</dcterms:created>
  <dcterms:modified xsi:type="dcterms:W3CDTF">2022-03-19T06:00:47+03:00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