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 сердца голос розов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сердца голос розов,
          <w:br/>
          Точно весенние зори.
          <w:br/>
          Солнце сияет во взоре.
          <w:br/>
          Что за дело до морозов!
          <w:br/>
          А когда завечереет
          <w:br/>
          День веселящийся сердца,
          <w:br/>
          Снег начинает вертеться,
          <w:br/>
          Снег холодной мыслью реет.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2022-03-22T10:09:45+03:00</dcterms:created>
  <dcterms:modified xsi:type="dcterms:W3CDTF">2022-03-22T10:09:45+03:00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