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Уходит, как поезд в огромный тоннель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Уходит, как поезд в огромный тоннель,
          <w:br/>
           Отсчитанных дней вереница.
          <w:br/>
           В ней май, и июнь, и прохладный апрель,
          <w:br/>
           Которые будут мне сниться.
          <w:br/>
          <w:br/>
          Но вот мы доходим до новых границ,
          <w:br/>
           Еще не прочитанных нами.
          <w:br/>
           И время опять зажигает огни,
          <w:br/>
           Чтоб ветры раздули их в пламя.
          <w:br/>
          <w:br/>
          И будто по списку печалей и благ
          <w:br/>
           В заклеенном наспех конверте,
          <w:br/>
           Мы делаем свой нерешительный шаг,
          <w:br/>
           Пытаясь поверить в бессмертье.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2022-04-22T19:37:19+03:00</dcterms:created>
  <dcterms:modified xsi:type="dcterms:W3CDTF">2022-04-22T19:37:19+03:00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