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 день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Учит день меня:
          <w:br/>
           Не люби ее!
          <w:br/>
           Учит ночь меня:
          <w:br/>
           Всё ее — твое!
          <w:br/>
          <w:br/>
          Я с ума схожу
          <w:br/>
           В этих да и нет!
          <w:br/>
           Ночь! цари одна!
          <w:br/>
           Гасни, солнца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2022-04-27T03:54:02+03:00</dcterms:created>
  <dcterms:modified xsi:type="dcterms:W3CDTF">2022-04-27T03:54:02+03:00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