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Учитель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рифмотворства
          <w:br/>
           Потребно множество проворства,
          <w:br/>
           И рифме завсегда хорошей должно быть,
          <w:br/>
           Иль должно при стихах совсем ее забыть.
          <w:br/>
           То можно доказати ясно:
          <w:br/>
           О страсти некто пел,
          <w:br/>
           В которой он кипел,
          <w:br/>
           И думаючи, мня на рифмах петь согласно.
          <w:br/>
           Любезная ему с усмешкой говорила
          <w:br/>
           И будто как журила:
          <w:br/>
           «Ты жарко в холоде к любви поешь маня,
          <w:br/>
           А если станешь ты и впрямь любить меня,
          <w:br/>
           Так рифмы позабудешь
          <w:br/>
           И о любви вещать ты рифмами не будешь».
          <w:br/>
           С поэзией любви судьба не разлучила,
          <w:br/>
           Любовь
          <w:br/>
           Воспламеняет кровь
          <w:br/>
           И многих жаром сим стихи слагать учила.
          <w:br/>
           А я скажу, что часто ведь и той
          <w:br/>
           Любовь дорогой рыщет.
          <w:br/>
           Разумный красотой
          <w:br/>
           Скоряе всех певцов хорошу рифму сыщет,
          <w:br/>
           Не станет он худые рифмы класть,
          <w:br/>
           Любви и стихотворства сласть
          <w:br/>
           Имеет над певцом неразделиму власть.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2022-04-22T02:55:25+03:00</dcterms:created>
  <dcterms:modified xsi:type="dcterms:W3CDTF">2022-04-22T02:55:25+03:00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