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Ф. Н. Глинке (Присылая ему греческую антологию)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певцу Антология, легких харит украшенье,
          <w:br/>
           Греческих свежих цветов вечно пленяющий пух!
          <w:br/>
           Рви их, любимец богов, и сплетай из них русским Каменам
          <w:br/>
           Неувядаемые, в Хроновом царстве, венки.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2022-04-21T11:49:36+03:00</dcterms:created>
  <dcterms:modified xsi:type="dcterms:W3CDTF">2022-04-21T11:49:36+03:00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