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Фарфоровая 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старомодном тихом зальце
          <w:br/>
           Увлеклись, скосивши взоры,
          <w:br/>
           Два фаянсовых китайца
          <w:br/>
           Балериной из фарфора.
          <w:br/>
          <w:br/>
          Увидав, что близок Эрос,
          <w:br/>
           Улыбнулась танцовщица,
          <w:br/>
           И ей очень захотелось
          <w:br/>
           Перед ними покружиться.
          <w:br/>
          <w:br/>
          Как легки её движенья,
          <w:br/>
           Как скользит она по зале.
          <w:br/>
           И китайцы в умиленьи
          <w:br/>
           Головами закачали.
          <w:br/>
          <w:br/>
          И меж ними танцовщица,
          <w:br/>
           Улыбаясь им лукаво,
          <w:br/>
           Всё кружится да кружится,
          <w:br/>
           То налево, то направо.
          <w:br/>
          <w:br/>
          И, споткнувшись в авантаже,
          <w:br/>
           Вдруг упала без движенья.
          <w:br/>
           Ах, в глазах китайцев даже
          <w:br/>
           Потемнело от волненья.
          <w:br/>
          <w:br/>
          Ах, как больно… Словно в спины
          <w:br/>
           Им воткнули вдруг иголки.
          <w:br/>
           Ах, разбилась балерина
          <w:br/>
           На мельчайшие осколки…
          <w:br/>
          <w:br/>
          Так окончился в том зальце –
          <w:br/>
           Неожиданно и скоро –
          <w:br/>
           Флирт фаянсовых китайцев
          <w:br/>
           С балериной из фарфора…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2022-04-22T01:15:47+03:00</dcterms:created>
  <dcterms:modified xsi:type="dcterms:W3CDTF">2022-04-22T01:15:47+03:00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