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Фиалки волн и гиацинты пены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Фиалки волн и гиацинты пены
          <w:br/>
           Цветут на взморье около камней.
          <w:br/>
           Цветами пахнет соль…
          <w:br/>
          <w:br/>
          Один из дней,
          <w:br/>
           Когда не жаждет сердце перемены
          <w:br/>
           И не торопит преходящий миг,
          <w:br/>
           Но пьет так жадно златокудрый лик
          <w:br/>
           Янтарных солнц, просвеченный сквозь просинь.
          <w:br/>
           Такие дни под старость дарит осень…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2022-04-21T21:18:20+03:00</dcterms:created>
  <dcterms:modified xsi:type="dcterms:W3CDTF">2022-04-21T21:18:20+03:00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