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Фигляр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храбрые марши играю,
          <w:br/>
           Скачу на картонном коне,
          <w:br/>
           И, если я умираю,
          <w:br/>
           Все звонко хлопают мне.
          <w:br/>
          <w:br/>
          Мои представленья не плохи,
          <w:br/>
           Понравятся, коль поглядишь.
          <w:br/>
           Ученые прыгают блохи,
          <w:br/>
           Танцует умная мышь.
          <w:br/>
          <w:br/>
          А то, если милые гости
          <w:br/>
           Хотят, мы в дальнем углу
          <w:br/>
           Отыщем ржавые гвозди,
          <w:br/>
           Особенную пилу.
          <w:br/>
          <w:br/>
          Приятно тела восковые
          <w:br/>
           Гвоздем раскаленным колоть:
          <w:br/>
           Трепещут они, как живые,
          <w:br/>
           Нежны, как живая плоть.
          <w:br/>
          <w:br/>
          Я сердце когда-то измучил,
          <w:br/>
           И стало негодным оно,
          <w:br/>
           А пытки для глупых чучел
          <w:br/>
           Выдумывать — так смешно.
          <w:br/>
          <w:br/>
          Я детские песни играю,
          <w:br/>
           В карманах ношу леденцы,
          <w:br/>
           И, если я умираю,
          <w:br/>
           Звенят мои бубенцы.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2022-04-22T22:05:08+03:00</dcterms:created>
  <dcterms:modified xsi:type="dcterms:W3CDTF">2022-04-22T22:05:08+03:00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