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Финляндия 1940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Мы теперь беженцы
          <w:br/>
           В Финляндии.
          <w:br/>
           Моя маленькая дочь
          <w:br/>
           Вечерами сидит дома и ругается,
          <w:br/>
           Что никто из детей с ней не играет. Она немка,
          <w:br/>
           Разбойничье отродье.
          <w:br/>
          <w:br/>
          Когда я повышаю голос в споре,
          <w:br/>
           Меня призывают к порядку. Здесь не любят,
          <w:br/>
           Когда повышает голос
          <w:br/>
           Разбойничье отродье.
          <w:br/>
          <w:br/>
          Когда я напоминаю своей маленькой дочке,
          <w:br/>
           Что немцы народ разбойников,
          <w:br/>
           Мы оба радуемся, что их не любят,
          <w:br/>
           И оба хохочем.
          <w:br/>
          <w:br/>
          II
          <w:br/>
          <w:br/>
          Мне противно смотреть,
          <w:br/>
           Как выбрасывают хлеб,
          <w:br/>
           Потому что я родом из крестьян.
          <w:br/>
           Можно понять,
          <w:br/>
           Как я ненавижу войну!
          <w:br/>
          <w:br/>
          III
          <w:br/>
          <w:br/>
          Наша финская приятельница
          <w:br/>
           Рассказала нам за бутылкой вина,
          <w:br/>
           Как война опустошила ее вишневый сад.
          <w:br/>
           Оттуда, она сказала, вино, которое мы пьем.
          <w:br/>
           Мы опорожнили наши стаканы
          <w:br/>
           В память о расстрелянном вишневом саде
          <w:br/>
           И в честь разума.
          <w:br/>
          <w:br/>
          IV
          <w:br/>
          <w:br/>
          Это год, о котором будут говорить.
          <w:br/>
           Это год, о котором будут молчать.
          <w:br/>
          <w:br/>
          Старики видят смерть юнцов.
          <w:br/>
           Глупцы видят смерть мудрецов.
          <w:br/>
          <w:br/>
          Земля уже не родит, а жрет.
          <w:br/>
           Небо источает не дождь, а железо.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2022-04-22T22:20:00+03:00</dcterms:created>
  <dcterms:modified xsi:type="dcterms:W3CDTF">2022-04-22T22:20:00+03:00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