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Фламмарион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 Б.
          <w:br/>
          <w:br/>
          Одним огнем порождены
          <w:br/>
          две длинных тени.
          <w:br/>
          Две области поражены
          <w:br/>
          тенями теми.
          <w:br/>
          <w:br/>
          Одна — она бежит отсель
          <w:br/>
          сквозь бездорожье
          <w:br/>
          за жизнь мою, за колыбель,
          <w:br/>
          за царство Божье.
          <w:br/>
          <w:br/>
          Другая — поспешает вдаль,
          <w:br/>
          летит за тучей
          <w:br/>
          за жизнь твою, за календарь,
          <w:br/>
          за мир грядущий.
          <w:br/>
          <w:br/>
          Да, этот язычок огня, —
          <w:br/>
          он род причала:
          <w:br/>
          конец дороги для меня,
          <w:br/>
          твоей — начало.
          <w:br/>
          <w:br/>
          Да, станция. Но погляди
          <w:br/>
          (мне лестно):
          <w:br/>
          не будь ее, моей ладьи,
          <w:br/>
          твоя б — ни с места.
          <w:br/>
          <w:br/>
          Тебя он за грядою туч
          <w:br/>
          найдет, окликнет.
          <w:br/>
          Чем дальше ты, тем дальше луч
          <w:br/>
          и тень — проникнет.
          <w:br/>
          <w:br/>
          Тебя, пусть впереди темно,
          <w:br/>
          пусть ты незрима,
          <w:br/>
          пусть слабо он осветит, но
          <w:br/>
          неповторимо.
          <w:br/>
          <w:br/>
          Так, шествуя отсюда в темь,
          <w:br/>
          но без тревоги,
          <w:br/>
          ты свет мой превращаешь в тень
          <w:br/>
          на полдороге.
          <w:br/>
          <w:br/>
          В отместку потрясти дозволь
          <w:br/>
          твой мир — полярный —
          <w:br/>
          лицом во тьме и тенью столь,
          <w:br/>
          столь лучезарной.
          <w:br/>
          <w:br/>
          Огонь, предпочитая сам
          <w:br/>
          смерть — запустенью,
          <w:br/>
          все чаще шарит по лесам
          <w:br/>
          моею тенью.
          <w:br/>
          <w:br/>
          Все шарит он, и, что ни день,
          <w:br/>
          доступней взгляду,
          <w:br/>
          как мечется не мозг, а тень
          <w:br/>
          от рая к аду.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2022-03-17T21:46:00+03:00</dcterms:created>
  <dcterms:modified xsi:type="dcterms:W3CDTF">2022-03-17T21:46:00+03:00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