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Флоренция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 край! Там льется Арно,
          <w:br/>
           Лобзая темные сады;
          <w:br/>
           Там солнце вечно лучезарно
          <w:br/>
           И рдеют золотом плоды.
          <w:br/>
           Там лавр и мирт благоуханный
          <w:br/>
           Лелеет вечная весна,
          <w:br/>
           Там город Флоры соимянный
          <w:br/>
           И баснословный, как она.
          <w:br/>
          <w:br/>
          Край чудный! Он цветет и блещет
          <w:br/>
           Красой природы и искусств,
          <w:br/>
           Там мрамор мыслит и трепещет,
          <w:br/>
           В картине дышит пламень чувств.
          <w:br/>
           Там речь — поэзии напевы,
          <w:br/>
           Я с упоеньем им внимал;
          <w:br/>
           Но ничего там русской девы
          <w:br/>
           Я упоительней не знал.
          <w:br/>
          <w:br/>
          Она, и стройностью красивой,
          <w:br/>
           И яркой белизной лица,
          <w:br/>
           Была соперницей счастливой
          <w:br/>
           Созданий хитрого резца.
          <w:br/>
           Какова на свою Психею
          <w:br/>
           При ней с досадой бы смотрел,
          <w:br/>
           И мрамор девственный пред нею,
          <w:br/>
           Стыдясь, завистливо тускнел.
          <w:br/>
          <w:br/>
          На белом мраморе паросском
          <w:br/>
           Ее чела, венцом из кос,
          <w:br/>
           Переливалась черным лоском
          <w:br/>
           Густая прядь густых волос.
          <w:br/>
           И черным пламенем горела
          <w:br/>
           Очей пылающая ночь;
          <w:br/>
           И южным зноем пламенела
          <w:br/>
           Младая северная дочь.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2022-04-23T22:50:33+03:00</dcterms:created>
  <dcterms:modified xsi:type="dcterms:W3CDTF">2022-04-23T22:50:33+03:00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