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Фра Беато Анджелико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стране, где гиппогриф веселый льва
          <w:br/>
          Крылатого зовет играть в лазури,
          <w:br/>
          Где выпускает ночь из рукава
          <w:br/>
          Хрустальных нимф и венценосных фурий;
          <w:br/>
          <w:br/>
          В стране, где тихи гробы мертвецов,
          <w:br/>
          Но где жива их воля, власть и сила,
          <w:br/>
          Средь многих знаменитых мастеров,
          <w:br/>
          Ах, одного лишь сердце полюбило.
          <w:br/>
          <w:br/>
          Пускай велик небесный Рафаэль,
          <w:br/>
          Любимец бога скал, Буонаротти,
          <w:br/>
          Да Винчи, колдовской вкусивший хмель,
          <w:br/>
          Челлини, давший бронзе тайну плоти.
          <w:br/>
          <w:br/>
          Но Рафаэль не греет, а слепит,
          <w:br/>
          В Буонаротти страшно совершенство,
          <w:br/>
          И хмель да Винчи душу замутит,
          <w:br/>
          Ту душу, что поверила в блаженство
          <w:br/>
          <w:br/>
          На Фьезоле, средь тонких тополей,
          <w:br/>
          Когда горят в траве зеленой маки,
          <w:br/>
          И в глубине готических церквей,
          <w:br/>
          Где мученики спят в прохладной раке.
          <w:br/>
          <w:br/>
          На всем, что сделал мастер мой, печать
          <w:br/>
          Любви земной и простоты смиренной.
          <w:br/>
          О да, не все умел он рисовать,
          <w:br/>
          Но то, что рисовал он, — совершенно.
          <w:br/>
          <w:br/>
          Вот скалы, рощи, рыцарь на коне, —
          <w:br/>
          Куда он едет, в церковь иль к невесте?
          <w:br/>
          Горит заря на городской стене,
          <w:br/>
          Идут стада по улицам предместий;
          <w:br/>
          <w:br/>
          Мария держит Сына Своего,
          <w:br/>
          Кудрявого, с румянцем благородным,
          <w:br/>
          Такие дети в ночь под Рождество
          <w:br/>
          Наверно снятся женщинам бесплодным;
          <w:br/>
          <w:br/>
          И так нестрашен связанным святым
          <w:br/>
          Палач, в рубашку синюю одетый,
          <w:br/>
          Им хорошо под нимбом золотым:
          <w:br/>
          И здесь есть свет, и там — иные светы.
          <w:br/>
          <w:br/>
          А краски, краски — ярки и чисты,
          <w:br/>
          Они родились с ним и с ним погасли.
          <w:br/>
          Преданье есть: он растворял цветы
          <w:br/>
          В епископами освященном масле.
          <w:br/>
          <w:br/>
          И есть еще преданье: серафим
          <w:br/>
          Слетал к нему, смеющийся и ясный,
          <w:br/>
          И кисти брал и состязался с ним
          <w:br/>
          В его искусстве дивном… но напрасно.
          <w:br/>
          <w:br/>
          Есть Бог, есть мир, они живут вовек,
          <w:br/>
          А жизнь людей мгновенна и убога,
          <w:br/>
          Но все в себе вмещает человек,
          <w:br/>
          Который любит мир и верит в Бога.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2022-03-21T05:46:02+03:00</dcterms:created>
  <dcterms:modified xsi:type="dcterms:W3CDTF">2022-03-21T05:46:02+03:00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