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Характеристика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Недаром, мимо всех живых и мертвецов,
          <w:br/>
           Он русским гением пожалован в Париже:
          <w:br/>
           Отделкой языка, сказать и я готов,
          <w:br/>
           Он к Сумарокову из всех новейших ближе,
          <w:br/>
           А творчеством, огнем и полнотой стихов
          <w:br/>
           Он разве малым чем Хераскова пожиже.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2022-04-24T02:15:38+03:00</dcterms:created>
  <dcterms:modified xsi:type="dcterms:W3CDTF">2022-04-24T02:15:38+03:00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