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Хвалить хочу Атрид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Хвалить хочу Атрид,
          <w:br/>
          Хочу о Кадме петь,
          <w:br/>
          А Гуслей тон моих
          <w:br/>
          Звенит одну любовь.
          <w:br/>
          Стянул на новый лад
          <w:br/>
          Недавно струны все,
          <w:br/>
          Запел Алцидов труд,
          <w:br/>
          Но лиры звон моей
          <w:br/>
          Поет одну любовь.
          <w:br/>
          Прощайте ж нынь, вожди,
          <w:br/>
          Понеже лиры тон
          <w:br/>
          Звенит одну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2022-03-21T13:51:36+03:00</dcterms:created>
  <dcterms:modified xsi:type="dcterms:W3CDTF">2022-03-21T13:51:36+03:00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