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Хвостатый гений, в плен он взял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Хвостатый гений, в плен он взял
          <w:br/>
           И подчинил себе природу:
          <w:br/>
           Успеху властному в угоду,
          <w:br/>
           Двумя хвостами он вилял…
          <w:br/>
          <w:br/>
          Словечка… точки нет спроста
          <w:br/>
           В его статьях елейно-плавных…
          <w:br/>
           Такому «гению хвоста»
          <w:br/>
           И у Суворина нет равных…
          <w:br/>
          <w:br/>
          На что редактор сам — лиса
          <w:br/>
           И знает тон для всякой роли…
          <w:br/>
           И рек он: «Меньшиков — краса…
          <w:br/>
           Краса в нововременской школе…»
          <w:br/>
          <w:br/>
          Он лжет… но как он горд притом…
          <w:br/>
           Предаст он вмиг, не моргнув веком…
          <w:br/>
           Верт_и_т «пред барином» хвостом
          <w:br/>
           И мнит себя всё ж — человеком…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2022-04-21T11:35:37+03:00</dcterms:created>
  <dcterms:modified xsi:type="dcterms:W3CDTF">2022-04-21T11:35:37+03:00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