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Хлысту любви я должен покориться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Хлысту любви я должен покориться,
          <w:br/>
           У страсти и привычки в поводу
          <w:br/>
           Вослед надежде призрачной иду,
          <w:br/>
           Мне на сердце легла ее десница.
          <w:br/>
          <w:br/>
          Не видя, сколь коварна проводница,
          <w:br/>
           Ей верит сердце на свою беду,
          <w:br/>
           Во власти чувств рассудок как в бреду,
          <w:br/>
           Желаний бесконечна вереница,
          <w:br/>
          <w:br/>
          Краса и святость завладели всем,
          <w:br/>
           В густых ветвях я пойман был нежданно,
          <w:br/>
           Как птица, бьется сердце взаперти.
          <w:br/>
          <w:br/>
          В то лето — тыща триста двадцать семь,
          <w:br/>
           Шестого дня апреля утром рано
          <w:br/>
           Вступил я в лабиринт — и не уйти.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2022-04-21T13:13:12+03:00</dcterms:created>
  <dcterms:modified xsi:type="dcterms:W3CDTF">2022-04-21T13:13:12+03:00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