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Хожу, брожу понурый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Хожу, брожу понурый,
          <w:br/>
          Один в своей норе.
          <w:br/>
          Придет шарманщик хмурый,
          <w:br/>
          Заплачет на дворе…
          <w:br/>
          О той свободной доле,
          <w:br/>
          Что мне не суждена,
          <w:br/>
          О том, что ветер в поле,
          <w:br/>
          А на дворе — весна.
          <w:br/>
          А мне — какой дело?
          <w:br/>
          Брожу один, забыт.
          <w:br/>
          И свечка догорела,
          <w:br/>
          И маятник стучит.
          <w:br/>
          Одна, одна надежда
          <w:br/>
          Вон там, в ее окне.
          <w:br/>
          Светла ее одежда,
          <w:br/>
          Она придет ко мне.
          <w:br/>
          А я, нахмурив брови,
          <w:br/>
          Ей в сотый передам,
          <w:br/>
          Как много портил крови
          <w:br/>
          Знакомым и друзьям.
          <w:br/>
          Опять нам будет сладко,
          <w:br/>
          И тихо, и тепло…
          <w:br/>
          В углу горит лампадка,
          <w:br/>
          На сердце отлегло…
          <w:br/>
          Зачем она приходит
          <w:br/>
          Со мною говорить?
          <w:br/>
          Зачем в иглу проводит
          <w:br/>
          Веселенькую нить?
          <w:br/>
          Зачем она роняет
          <w:br/>
          Веселые слова?
          <w:br/>
          Зачем лицо склоняет
          <w:br/>
          И прячет в кружева?
          <w:br/>
          Как холодно и тесно,
          <w:br/>
          Когда ее здесь нет!
          <w:br/>
          Как долго неизвестно,
          <w:br/>
          Блеснет ли в окнах свет…
          <w:br/>
          Лицо мое белее,
          <w:br/>
          Чем белая стена…
          <w:br/>
          Опять, опять сробею,
          <w:br/>
          Когда придет она…
          <w:br/>
          Ведь нечего бояться
          <w:br/>
          И нечего терять…
          <w:br/>
          Но надо ли сказаться?
          <w:br/>
          Но можно ли сказать?
          <w:br/>
          И что? ей молвить — нежной?
          <w:br/>
          Что сердце расцвело?
          <w:br/>
          Что ветер веет снежный?
          <w:br/>
          Что в комнате светло?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2022-03-19T16:17:32+03:00</dcterms:created>
  <dcterms:modified xsi:type="dcterms:W3CDTF">2022-03-19T16:17:32+03:00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