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 ночи; смёрзлись лужи;
          <w:br/>
          Белый снег запорошил.
          <w:br/>
          Но в дыханьи злобной стужи
          <w:br/>
          Чую волю вешних сил.
          <w:br/>
          <w:br/>
          Завтра, завтра солнце встанет,
          <w:br/>
          Побегут в ручьях снега,
          <w:br/>
          И весна с улыбкой взглянет
          <w:br/>
          На бессильного врага!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2022-03-19T08:37:21+03:00</dcterms:created>
  <dcterms:modified xsi:type="dcterms:W3CDTF">2022-03-19T08:37:21+03:00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