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Холодно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Холодно. В сумерках этой страны
          <w:br/>
           Гибнут друзья, торжествуют враги.
          <w:br/>
           Снятся мне в небе пустом
          <w:br/>
           Белые звезды над черным крестом.
          <w:br/>
           И не слышны голоса и шаги,
          <w:br/>
           Или почти не слышны.
          <w:br/>
          <w:br/>
          Синие сумерки этой страны…
          <w:br/>
           Всюду, куда ни посмотришь, — снега.
          <w:br/>
           Жизнь положив на весы,
          <w:br/>
           Вижу, что жизнь мне не так дорога.
          <w:br/>
           И не страшны мне ночные часы,
          <w:br/>
           Или почти не страшны…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2022-04-22T22:05:39+03:00</dcterms:created>
  <dcterms:modified xsi:type="dcterms:W3CDTF">2022-04-22T22:05:39+03:00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