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Холодной кистью виноградной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Холодной кистью виноградной
          <w:br/>
           Стучится утро нам в окно,
          <w:br/>
           И растворить окно отрадно
          <w:br/>
           И выжать в рот почти вино.
          <w:br/>
          <w:br/>
          О, соглашайся, что недаром
          <w:br/>
           Я жить направился на юг,
          <w:br/>
           Где груша кажется гитарой,
          <w:br/>
           Как самый музыкальный фрукт.
          <w:br/>
          <w:br/>
          Где мы с деревьями играем,
          <w:br/>
           Шутя, в каленую лапту
          <w:br/>
           И лунным яблоком пятнаем,
          <w:br/>
           К забору гоним темноту.
          <w:br/>
          <w:br/>
          Для нас краснеет земляника
          <w:br/>
           Своим веснушчатым лицом,
          <w:br/>
           Вспухает до крови клубника,
          <w:br/>
           На грядках спит перед крыльцом.
          <w:br/>
          <w:br/>
          И гроздья черно-бурых капель
          <w:br/>
           Висят в смородинных кустах,
          <w:br/>
           Как будто дождь держал их в лапах,
          <w:br/>
           Следы оставил на листах.
          <w:br/>
          <w:br/>
          И ноздреватая малина,
          <w:br/>
           Гуртом в корзине разместясь,
          <w:br/>
           Попав ко мне на именины,
          <w:br/>
           Спешит понравиться гостям.
          <w:br/>
          <w:br/>
          Все, кроме пареной брусники
          <w:br/>
           И голубичного вина,
          <w:br/>
           Они знавали лишь по книгам,
          <w:br/>
           Видали только в грезах сна.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2022-04-23T10:00:26+03:00</dcterms:created>
  <dcterms:modified xsi:type="dcterms:W3CDTF">2022-04-23T10:00:26+03:00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