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 из Колиновой трагедии «Поликсена»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Ге’лиос, Ге’лиос!
          <w:br/>
           Там в беспредельности моря
          <w:br/>
           Снова подъемлешь главу
          <w:br/>
           В блеске лучей.
          <w:br/>
           Горе мне, горе!
          <w:br/>
           Снова я плачу
          <w:br/>
           В сретенье бога!
          <w:br/>
           Через пучину —
          <w:br/>
           С тяжкими вздохами
          <w:br/>
           Слышишь мои ты стенания!
          <w:br/>
           Смолкните, смолкните
          <w:br/>
           Вы, растерзанной груди
          <w:br/>
           Муки жестокие!
          <w:br/>
           Пленнице мне
          <w:br/>
           Горе, горе!
          <w:br/>
           Скоро укажет мне
          <w:br/>
           Грозной рукою грек,
          <w:br/>
           Скоро сокроется
          <w:br/>
           Берег священный отечества!
          <w:br/>
           Троя! Троя!
          <w:br/>
           Ты не эллинами
          <w:br/>
           Ринута в прах,
          <w:br/>
           «Гибель, гибель!» —
          <w:br/>
           Было грозных бессмертных
          <w:br/>
           Вечное слово.
          <w:br/>
           Пала — отгрянул Восток,
          <w:br/>
           Запад содр’огнулся.
          <w:br/>
           Троя! Троя!
          <w:br/>
           Феба любимица,
          <w:br/>
           Матерь воителей,
          <w:br/>
           Жизнью кипевшая!
          <w:br/>
           Ныне — пустыня, уголь, прах,
          <w:br/>
           Ныне — гроб!
          <w:br/>
           Плачьте, о пленницы!
          <w:br/>
           Ваших супругов гроб,
          <w:br/>
           Ваших детей!
          <w:br/>
           Выплачьте горькую,
          <w:br/>
           Выплачьте жизнь вы слезами!
          <w:br/>
           Рок ваш: плакать, плакать,
          <w:br/>
           К долу прилечь,
          <w:br/>
           Умереть!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2022-04-21T19:23:29+03:00</dcterms:created>
  <dcterms:modified xsi:type="dcterms:W3CDTF">2022-04-21T19:23:29+03:00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