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Хор сатир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сырны дни мы примечали
          <w:br/>
           Три дни и три ночи на рынке.
          <w:br/>
           Никого мы не встречали,
          <w:br/>
           Кто б не коснулся хмеля крынке.
          <w:br/>
           В сырны дни мы примечали:
          <w:br/>
           Шум блистает,
          <w:br/>
           Шаль мотает,
          <w:br/>
           Дурь летает,
          <w:br/>
           Разум тает,
          <w:br/>
           Зло хватает,
          <w:br/>
           Наглы враки,
          <w:br/>
           Сплетни, драки,
          <w:br/>
           И грызутся, как собаки.
          <w:br/>
           Примиритесь!
          <w:br/>
           Рыла жалейте и груди!
          <w:br/>
           Пьяные, пьяные люди,
          <w:br/>
           Пьяные люди,
          <w:br/>
           Не деритесь!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2022-04-22T20:41:19+03:00</dcterms:created>
  <dcterms:modified xsi:type="dcterms:W3CDTF">2022-04-22T20:41:19+03:00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