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Хоронят писателей мертвых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Хоронят писателей мёртвых,
          <w:br/>
           Живые идут в коридор.
          <w:br/>
           Служителей бойкие метлы
          <w:br/>
           Сметают иголки и сор.
          <w:br/>
          <w:br/>
          Мне дух панихид неприятен,
          <w:br/>
           Я в окна спокойно гляжу
          <w:br/>
           И думаю — вот мой приятель,
          <w:br/>
           Вот я в этом зале лежу.
          <w:br/>
          <w:br/>
          Не сделавший и половины
          <w:br/>
           Того, что мне сделать должно,
          <w:br/>
           Ногами направлен к камину,
          <w:br/>
           Оплакан детьми и женой.
          <w:br/>
          <w:br/>
          Хоронят писателей мертвых,
          <w:br/>
           Живые идут в коридор.
          <w:br/>
           Живые людей распростертых
          <w:br/>
           Выносят на каменный двор.
          <w:br/>
          <w:br/>
          Ровесники друга выносят,
          <w:br/>
           Суровость на лицах храня,
          <w:br/>
           А это — выносят, выносят,-
          <w:br/>
           Ребята выносят меня!
          <w:br/>
          <w:br/>
          Гусиным или не гусиным
          <w:br/>
           Бумагу до смерти марать,
          <w:br/>
           Но только бы не грустили
          <w:br/>
           И не научились хворать.
          <w:br/>
          <w:br/>
          Но только бы мы не теряли
          <w:br/>
           Живыми людей дорогих,
          <w:br/>
           Обидами в них не стреляли,
          <w:br/>
           Живыми любили бы их.
          <w:br/>
          <w:br/>
          Ровесники, не умирайте.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2022-04-24T22:02:27+03:00</dcterms:created>
  <dcterms:modified xsi:type="dcterms:W3CDTF">2022-04-24T22:02:27+03:00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