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 воскресный день в порту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 воскресный день в порту весной:
          <w:br/>
              Возня лебедок не терзает слуха,
          <w:br/>
              На теплом камне греется, как муха
          <w:br/>
              Рабочий, оглушенный тишиной.
          <w:br/>
          <w:br/>
             Я радуюсь тому, что я одна,
          <w:br/>
              Что я не влюблена и не любима,
          <w:br/>
              Что не боюсь я солнцем быть палима,
          <w:br/>
              И стать смуглей кофейного зерна.
          <w:br/>
          <w:br/>
             Что я могу присесть легко на тюк,
          <w:br/>
              Вдыхать неуловимый запах чая,
          <w:br/>
              Ни на один вопрос не отвечая,
          <w:br/>
              Ничьих не пожимая нежно рук. 
          <w:br/>
          <w:br/>
             Что перед сном смогу я тихо петь,
          <w:br/>
              Потом сомкну, как девственница, вежды,
          <w:br/>
              И поутру нехитрые одежды
          <w:br/>
              Никто не помешает мне надеть.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2022-04-22T01:05:29+03:00</dcterms:created>
  <dcterms:modified xsi:type="dcterms:W3CDTF">2022-04-22T01:05:29+03:00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