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Хорошо в постели нежиться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в постели нежиться,
          <w:br/>
           Когда спит голубизна.
          <w:br/>
           А когда окно заснежится,
          <w:br/>
           Я опять во власти сна.
          <w:br/>
           Все я жду, что ты приснишься.
          <w:br/>
           Где ты ходишь по ночам?
          <w:br/>
           Мимо снов и мимо виршей,
          <w:br/>
           Где тебя я привечал.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2022-04-22T00:02:04+03:00</dcterms:created>
  <dcterms:modified xsi:type="dcterms:W3CDTF">2022-04-22T00:02:04+03:00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