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"Хотя б она сошла с лица земного..."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б она сошла с лица земного,
          <w:br/>
          В душе царей для правды есть приют.
          <w:br/>
          Кто не слыхал торжественного слова?
          <w:br/>
          Века векам его передают.
          <w:br/>
          И что ж теперь? Увы, что видим мы?
          <w:br/>
          Кто приютит, кто призрит гостью божью?
          <w:br/>
          Ложь, злая ложь растлила все умы,
          <w:br/>
          И целый мир стал воплощенной ложью!..
          <w:br/>
          Опять Восток дымится свежей кровью,
          <w:br/>
          Опять резня... повсюду вой и плач,
          <w:br/>
          И снова прав пирующий палач,
          <w:br/>
          А жертвы... преданы злословью!
          <w:br/>
          О, этот век, воспитанный в крамолах,
          <w:br/>
          Век без души, с озлобленным умом,
          <w:br/>
          На площадях, в палатах, на престолах –
          <w:br/>
          Везде он правды личным стал врагом!
          <w:br/>
          Но есть еще один приют державный,
          <w:br/>
          Для правды есть один святой алтарь:
          <w:br/>
          В твоей душе он, царь наш православный,
          <w:br/>
          Наш благодушный, честный русский царь!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2021-11-10T16:38:31+03:00</dcterms:created>
  <dcterms:modified xsi:type="dcterms:W3CDTF">2021-11-10T16:38:31+03:00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