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Хотя по-прежнему зеваю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по-прежнему зеваю,
          <w:br/>
          Степной Тантал, —
          <w:br/>
          Увы, я больше не витаю,
          <w:br/>
          Где я витал!
          <w:br/>
          <w:br/>
          У одичалой, непослушной
          <w:br/>
          Мечты моей
          <w:br/>
          Нет этой поступи воздушной
          <w:br/>
          Царицы фей.
          <w:br/>
          <w:br/>
          В лугах поэзии зарями
          <w:br/>
          Из тайны слез
          <w:br/>
          Не спеют росы жемчугами,
          <w:br/>
          А бьет мороз.
          <w:br/>
          <w:br/>
          И замирает вдохновенье
          <w:br/>
          В могильной мгле,
          <w:br/>
          Как корнеплодное растенье
          <w:br/>
          В сухой земле.
          <w:br/>
          <w:br/>
          О, приезжай же светлым утром,
          <w:br/>
          Когда наш сад
          <w:br/>
          С востока убран перламутром,
          <w:br/>
          Как грот наяд.
          <w:br/>
          <w:br/>
          В тени убогого балкона,
          <w:br/>
          Без звонких лир,
          <w:br/>
          Во славу нимф и Аполлона
          <w:br/>
          Устроим пир.
          <w:br/>
          <w:br/>
          Тебе побегов тополь чинный
          <w:br/>
          Даст для венца,
          <w:br/>
          Когда остудим пеной винной
          <w:br/>
          Мы тук тельца.
          <w:br/>
          <w:br/>
          Найду начальный стих пэана
          <w:br/>
          Я в честь твою;
          <w:br/>
          Не хватит сил допить стакана —
          <w:br/>
          Хоть разолью!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2022-03-21T13:18:44+03:00</dcterms:created>
  <dcterms:modified xsi:type="dcterms:W3CDTF">2022-03-21T13:18:44+03:00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