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Хочу, чтоб людям повезло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Хочу, чтоб людям повезло,
          <w:br/>
           Чтоб гиря горя мало весила,
          <w:br/>
           Чтоб стукнуть лодкой о весло —
          <w:br/>
           И людям стало сразу весело.
          <w:br/>
          <w:br/>
          Там весь мир пополам не расколот
          <w:br/>
           И поэты не знают преград.
          <w:br/>
           Вы не верите в этот город,
          <w:br/>
           Вы не верите в Поэтоград.
          <w:br/>
          <w:br/>
          Вы наденете платье цвета
          <w:br/>
           Черного бутылочного стекла,
          <w:br/>
           И пойдете на край света,
          <w:br/>
           И себе не найдете угла.
          <w:br/>
          <w:br/>
          Все Вам будет враждебно и чуждо,
          <w:br/>
           Потому что Вы их умней,
          <w:br/>
           Где нет мысли, не может быть чувства,
          <w:br/>
           Бросьте их и отдайтесь мне.
          <w:br/>
          <w:br/>
          Эти сволочи Вас заманили
          <w:br/>
           В логово их мелочей.
          <w:br/>
           Вы за меня ИЛИ
          <w:br/>
           За сволочей?
          <w:br/>
          <w:br/>
          Приходите ко мне. Занавесим окно (для рифмы) шторой.
          <w:br/>
           И будем пить
          <w:br/>
           За такую дружбу, меж нами которой
          <w:br/>
           Нет и не может быть.
          <w:br/>
          <w:br/>
          За такую дружбу, где тайны нет,
          <w:br/>
           Чтобы было нам хорошо…
          <w:br/>
           Славлю время, которое настанет,
          <w:br/>
           А не то, какое прошло.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2022-04-21T22:10:49+03:00</dcterms:created>
  <dcterms:modified xsi:type="dcterms:W3CDTF">2022-04-21T22:10:49+03:00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