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Хочу любовь провозгласить страною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Хочу любовь провозгласить страною,
          <w:br/>
          Чтоб все там жили в мире и тепле,
          <w:br/>
          Чтоб начинался гимн ее строкою:
          <w:br/>
          «Любовь всего превыше на земле».
          <w:br/>
          <w:br/>
          Чтоб гимн прекрасный люди пели стоя
          <w:br/>
          И чтоб взлетала песня к небу, ввысь,
          <w:br/>
          Чтоб на гербе страны Любви слились
          <w:br/>
          В пожатии одна рука с другою.
          <w:br/>
          <w:br/>
          Во флаг, который учредит страна,
          <w:br/>
          Хочу, чтоб все цвета земли входили,
          <w:br/>
          Чтоб радость в них была заключена,
          <w:br/>
          Разлука, встреча, сила и бессилье,
          <w:br/>
          Хочу, чтоб все людские племена
          <w:br/>
          В стране Любви убежище просили.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2022-03-19T06:42:09+03:00</dcterms:created>
  <dcterms:modified xsi:type="dcterms:W3CDTF">2022-03-19T06:42:09+03:00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